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A" w:rsidRDefault="00115ABA" w:rsidP="00115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AB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05416" cy="1314450"/>
            <wp:effectExtent l="19050" t="0" r="9034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80" cy="132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A" w:rsidRDefault="00115ABA" w:rsidP="00115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E771F" w:rsidRPr="00115ABA" w:rsidRDefault="00115ABA" w:rsidP="003E7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E771F" w:rsidRPr="00115ABA">
        <w:rPr>
          <w:rFonts w:ascii="Times New Roman" w:hAnsi="Times New Roman" w:cs="Times New Roman"/>
          <w:b/>
          <w:sz w:val="24"/>
          <w:szCs w:val="24"/>
        </w:rPr>
        <w:t>Порядок обращения за взысканием алиментов</w:t>
      </w:r>
    </w:p>
    <w:p w:rsidR="004F0DA7" w:rsidRPr="00115ABA" w:rsidRDefault="003E771F" w:rsidP="003E7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BA">
        <w:rPr>
          <w:rFonts w:ascii="Times New Roman" w:hAnsi="Times New Roman" w:cs="Times New Roman"/>
          <w:b/>
          <w:sz w:val="24"/>
          <w:szCs w:val="24"/>
        </w:rPr>
        <w:t>на содержание несовершеннолетнего ребенка</w:t>
      </w:r>
      <w:r w:rsidR="0011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3E771F" w:rsidRPr="00115ABA" w:rsidRDefault="003E771F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71F" w:rsidRPr="00115ABA" w:rsidRDefault="003E771F" w:rsidP="00115ABA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BA">
        <w:rPr>
          <w:rFonts w:ascii="Times New Roman" w:hAnsi="Times New Roman" w:cs="Times New Roman"/>
          <w:b/>
          <w:sz w:val="24"/>
          <w:szCs w:val="24"/>
        </w:rPr>
        <w:t xml:space="preserve">Понятие алиментов, </w:t>
      </w:r>
      <w:r w:rsidR="00FC0E47" w:rsidRPr="00115ABA">
        <w:rPr>
          <w:rFonts w:ascii="Times New Roman" w:hAnsi="Times New Roman" w:cs="Times New Roman"/>
          <w:b/>
          <w:sz w:val="24"/>
          <w:szCs w:val="24"/>
        </w:rPr>
        <w:t xml:space="preserve">плательщик и </w:t>
      </w:r>
      <w:r w:rsidR="00F30180" w:rsidRPr="00115ABA">
        <w:rPr>
          <w:rFonts w:ascii="Times New Roman" w:hAnsi="Times New Roman" w:cs="Times New Roman"/>
          <w:b/>
          <w:sz w:val="24"/>
          <w:szCs w:val="24"/>
        </w:rPr>
        <w:t xml:space="preserve">получательалиментов. </w:t>
      </w:r>
    </w:p>
    <w:p w:rsidR="00FC0E47" w:rsidRPr="00115ABA" w:rsidRDefault="00FC0E47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 xml:space="preserve">Алименты на детей – это денежные средства, выплачиваемые на содержание несовершеннолетних. Семейное законодательство возлагает на родителей обязанности </w:t>
      </w:r>
      <w:r w:rsidR="00115ABA" w:rsidRPr="00115ABA">
        <w:rPr>
          <w:rFonts w:ascii="Times New Roman" w:hAnsi="Times New Roman" w:cs="Times New Roman"/>
          <w:sz w:val="24"/>
          <w:szCs w:val="24"/>
        </w:rPr>
        <w:br/>
      </w:r>
      <w:r w:rsidRPr="00115ABA">
        <w:rPr>
          <w:rFonts w:ascii="Times New Roman" w:hAnsi="Times New Roman" w:cs="Times New Roman"/>
          <w:sz w:val="24"/>
          <w:szCs w:val="24"/>
        </w:rPr>
        <w:t>по предоставлению содержания своим детям, а детям — право на получение этого содержания.</w:t>
      </w:r>
    </w:p>
    <w:p w:rsidR="00BF79BB" w:rsidRPr="00115ABA" w:rsidRDefault="00BF79BB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 xml:space="preserve">Стоит обратить внимание на два важных нюанса 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5ABA">
        <w:rPr>
          <w:rFonts w:ascii="Times New Roman" w:hAnsi="Times New Roman" w:cs="Times New Roman"/>
          <w:sz w:val="24"/>
          <w:szCs w:val="24"/>
        </w:rPr>
        <w:t xml:space="preserve"> взыскание алиментов. Первый: если родители не состояли в браке и биологический отец не вписан в свидетельство </w:t>
      </w:r>
      <w:r w:rsidR="00115ABA" w:rsidRPr="00115ABA">
        <w:rPr>
          <w:rFonts w:ascii="Times New Roman" w:hAnsi="Times New Roman" w:cs="Times New Roman"/>
          <w:sz w:val="24"/>
          <w:szCs w:val="24"/>
        </w:rPr>
        <w:br/>
      </w:r>
      <w:r w:rsidRPr="00115ABA">
        <w:rPr>
          <w:rFonts w:ascii="Times New Roman" w:hAnsi="Times New Roman" w:cs="Times New Roman"/>
          <w:sz w:val="24"/>
          <w:szCs w:val="24"/>
        </w:rPr>
        <w:t>о рождении ребенка, без установления отцовства не представляется возможным взыскать алименты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15ABA">
        <w:rPr>
          <w:rFonts w:ascii="Times New Roman" w:hAnsi="Times New Roman" w:cs="Times New Roman"/>
          <w:sz w:val="24"/>
          <w:szCs w:val="24"/>
        </w:rPr>
        <w:t xml:space="preserve">торой нюанс: если ребенок был рожден не позднее 300 дней после официальной даты развода родителей, а от матери в органы ЗАГС не поступало заявление о внесении в свидетельство о рождении отцом другого человека, то в 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115ABA">
        <w:rPr>
          <w:rFonts w:ascii="Times New Roman" w:hAnsi="Times New Roman" w:cs="Times New Roman"/>
          <w:sz w:val="24"/>
          <w:szCs w:val="24"/>
        </w:rPr>
        <w:t xml:space="preserve"> случае отцом ребенка будет записан бывший супруг, обязанность материального содержания ребенка ляжет также на него.</w:t>
      </w:r>
    </w:p>
    <w:p w:rsidR="00BF79BB" w:rsidRPr="00115ABA" w:rsidRDefault="00BF79BB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>Получатель алиментов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 xml:space="preserve"> –– </w:t>
      </w:r>
      <w:proofErr w:type="gramEnd"/>
      <w:r w:rsidRPr="00115ABA">
        <w:rPr>
          <w:rFonts w:ascii="Times New Roman" w:hAnsi="Times New Roman" w:cs="Times New Roman"/>
          <w:sz w:val="24"/>
          <w:szCs w:val="24"/>
        </w:rPr>
        <w:t>это ребенок до 18 лет (</w:t>
      </w:r>
      <w:r w:rsidR="00476660" w:rsidRPr="00115ABA">
        <w:rPr>
          <w:rFonts w:ascii="Times New Roman" w:hAnsi="Times New Roman" w:cs="Times New Roman"/>
          <w:sz w:val="24"/>
          <w:szCs w:val="24"/>
        </w:rPr>
        <w:t>алиментные платежи предназначены для содержания ребенка, но выплачиваются родителю, на иждивении которого находится ребенок.</w:t>
      </w:r>
      <w:r w:rsidRPr="00115ABA">
        <w:rPr>
          <w:rFonts w:ascii="Times New Roman" w:hAnsi="Times New Roman" w:cs="Times New Roman"/>
          <w:sz w:val="24"/>
          <w:szCs w:val="24"/>
        </w:rPr>
        <w:t xml:space="preserve">), плательщик алиментов –– родитель, который, как правило, проживает отдельно, и алименты –– это его взнос на материальное содержание ребенка. Далее </w:t>
      </w:r>
      <w:r w:rsidR="00115ABA" w:rsidRPr="00115ABA">
        <w:rPr>
          <w:rFonts w:ascii="Times New Roman" w:hAnsi="Times New Roman" w:cs="Times New Roman"/>
          <w:sz w:val="24"/>
          <w:szCs w:val="24"/>
        </w:rPr>
        <w:br/>
      </w:r>
      <w:r w:rsidRPr="00115AB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5ABA">
        <w:rPr>
          <w:rFonts w:ascii="Times New Roman" w:hAnsi="Times New Roman" w:cs="Times New Roman"/>
          <w:sz w:val="24"/>
          <w:szCs w:val="24"/>
        </w:rPr>
        <w:t>текстувзыскатель</w:t>
      </w:r>
      <w:proofErr w:type="spellEnd"/>
      <w:r w:rsidRPr="00115ABA">
        <w:rPr>
          <w:rFonts w:ascii="Times New Roman" w:hAnsi="Times New Roman" w:cs="Times New Roman"/>
          <w:sz w:val="24"/>
          <w:szCs w:val="24"/>
        </w:rPr>
        <w:t xml:space="preserve"> алиментов будет указываться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 xml:space="preserve"> –– «</w:t>
      </w:r>
      <w:proofErr w:type="gramEnd"/>
      <w:r w:rsidRPr="00115ABA">
        <w:rPr>
          <w:rFonts w:ascii="Times New Roman" w:hAnsi="Times New Roman" w:cs="Times New Roman"/>
          <w:sz w:val="24"/>
          <w:szCs w:val="24"/>
        </w:rPr>
        <w:t>родитель № 1», а плательщик алиментов (или неплательщик,) –– «родитель №2».</w:t>
      </w:r>
    </w:p>
    <w:p w:rsidR="00476660" w:rsidRPr="00115ABA" w:rsidRDefault="00BF79BB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взыскание алиментов на ребенка старше 18 лет (даже если он в этом возрасте продолжает обучение и не может работать) </w:t>
      </w:r>
      <w:r w:rsidR="00115ABA" w:rsidRPr="00115ABA">
        <w:rPr>
          <w:rFonts w:ascii="Times New Roman" w:hAnsi="Times New Roman" w:cs="Times New Roman"/>
          <w:sz w:val="24"/>
          <w:szCs w:val="24"/>
        </w:rPr>
        <w:br/>
      </w:r>
      <w:r w:rsidRPr="00115ABA">
        <w:rPr>
          <w:rFonts w:ascii="Times New Roman" w:hAnsi="Times New Roman" w:cs="Times New Roman"/>
          <w:sz w:val="24"/>
          <w:szCs w:val="24"/>
        </w:rPr>
        <w:t xml:space="preserve">не производится, за исключением </w:t>
      </w:r>
      <w:proofErr w:type="gramStart"/>
      <w:r w:rsidRPr="00115ABA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="00476660" w:rsidRPr="00115ABA">
        <w:rPr>
          <w:rFonts w:ascii="Times New Roman" w:hAnsi="Times New Roman" w:cs="Times New Roman"/>
          <w:sz w:val="24"/>
          <w:szCs w:val="24"/>
        </w:rPr>
        <w:t xml:space="preserve"> когда у ребенка установлена инвалидность. </w:t>
      </w:r>
    </w:p>
    <w:p w:rsidR="00476660" w:rsidRPr="00115ABA" w:rsidRDefault="00476660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BA">
        <w:rPr>
          <w:rFonts w:ascii="Times New Roman" w:hAnsi="Times New Roman" w:cs="Times New Roman"/>
          <w:b/>
          <w:sz w:val="24"/>
          <w:szCs w:val="24"/>
        </w:rPr>
        <w:t xml:space="preserve">2.С какого времени </w:t>
      </w:r>
      <w:r w:rsidR="00FA6ECB" w:rsidRPr="00115ABA">
        <w:rPr>
          <w:rFonts w:ascii="Times New Roman" w:hAnsi="Times New Roman" w:cs="Times New Roman"/>
          <w:b/>
          <w:sz w:val="24"/>
          <w:szCs w:val="24"/>
        </w:rPr>
        <w:t>взыскиваются</w:t>
      </w:r>
      <w:r w:rsidRPr="00115ABA">
        <w:rPr>
          <w:rFonts w:ascii="Times New Roman" w:hAnsi="Times New Roman" w:cs="Times New Roman"/>
          <w:b/>
          <w:sz w:val="24"/>
          <w:szCs w:val="24"/>
        </w:rPr>
        <w:t xml:space="preserve"> алименты?</w:t>
      </w:r>
    </w:p>
    <w:p w:rsidR="00476660" w:rsidRPr="00115ABA" w:rsidRDefault="00476660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>С момента обращения за ними взыскателя. То есть если родитель № 1  не обращался</w:t>
      </w:r>
      <w:r w:rsidR="00FA6ECB" w:rsidRPr="00115ABA">
        <w:rPr>
          <w:rFonts w:ascii="Times New Roman" w:hAnsi="Times New Roman" w:cs="Times New Roman"/>
          <w:sz w:val="24"/>
          <w:szCs w:val="24"/>
        </w:rPr>
        <w:t>за взысканием алиментов</w:t>
      </w:r>
      <w:r w:rsidRPr="00115ABA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FA6ECB" w:rsidRPr="00115ABA">
        <w:rPr>
          <w:rFonts w:ascii="Times New Roman" w:hAnsi="Times New Roman" w:cs="Times New Roman"/>
          <w:sz w:val="24"/>
          <w:szCs w:val="24"/>
        </w:rPr>
        <w:t>решил взыскать деньги  за прошлый период</w:t>
      </w:r>
      <w:r w:rsidRPr="00115ABA">
        <w:rPr>
          <w:rFonts w:ascii="Times New Roman" w:hAnsi="Times New Roman" w:cs="Times New Roman"/>
          <w:sz w:val="24"/>
          <w:szCs w:val="24"/>
        </w:rPr>
        <w:t>, у него ничего не получится.</w:t>
      </w:r>
    </w:p>
    <w:p w:rsidR="00070AC9" w:rsidRPr="00115ABA" w:rsidRDefault="00FA6ECB" w:rsidP="00115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ABA">
        <w:rPr>
          <w:rFonts w:ascii="Times New Roman" w:hAnsi="Times New Roman" w:cs="Times New Roman"/>
          <w:sz w:val="24"/>
          <w:szCs w:val="24"/>
        </w:rPr>
        <w:t>Также бытует ошибочное мнение, что алименты</w:t>
      </w:r>
      <w:r w:rsidR="00115ABA" w:rsidRPr="00115ABA">
        <w:rPr>
          <w:rFonts w:ascii="Times New Roman" w:hAnsi="Times New Roman" w:cs="Times New Roman"/>
          <w:sz w:val="24"/>
          <w:szCs w:val="24"/>
        </w:rPr>
        <w:t xml:space="preserve"> </w:t>
      </w:r>
      <w:r w:rsidRPr="00115ABA">
        <w:rPr>
          <w:rFonts w:ascii="Times New Roman" w:hAnsi="Times New Roman" w:cs="Times New Roman"/>
          <w:sz w:val="24"/>
          <w:szCs w:val="24"/>
        </w:rPr>
        <w:t>могут взыскиваться только после развода, но это не так</w:t>
      </w:r>
      <w:r w:rsidR="00476660" w:rsidRPr="00115ABA">
        <w:rPr>
          <w:rFonts w:ascii="Times New Roman" w:hAnsi="Times New Roman" w:cs="Times New Roman"/>
          <w:sz w:val="24"/>
          <w:szCs w:val="24"/>
        </w:rPr>
        <w:t xml:space="preserve">, алименты могут взыскиваться не только после развода, но также </w:t>
      </w:r>
      <w:r w:rsidR="00115ABA" w:rsidRPr="00115ABA">
        <w:rPr>
          <w:rFonts w:ascii="Times New Roman" w:hAnsi="Times New Roman" w:cs="Times New Roman"/>
          <w:sz w:val="24"/>
          <w:szCs w:val="24"/>
        </w:rPr>
        <w:br/>
      </w:r>
      <w:r w:rsidR="00476660" w:rsidRPr="00115ABA">
        <w:rPr>
          <w:rFonts w:ascii="Times New Roman" w:hAnsi="Times New Roman" w:cs="Times New Roman"/>
          <w:sz w:val="24"/>
          <w:szCs w:val="24"/>
        </w:rPr>
        <w:t>и в законном браке, если один из родителей не хочет добровольно содержать своего ребенка.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  <w:bCs/>
        </w:rPr>
        <w:t xml:space="preserve">3. Какой размер алиментов? </w:t>
      </w:r>
    </w:p>
    <w:p w:rsidR="00070AC9" w:rsidRPr="00115ABA" w:rsidRDefault="007C5CFF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Р</w:t>
      </w:r>
      <w:r w:rsidR="00070AC9" w:rsidRPr="00115ABA">
        <w:rPr>
          <w:rFonts w:ascii="Times New Roman" w:hAnsi="Times New Roman" w:cs="Times New Roman"/>
        </w:rPr>
        <w:t>одители могут</w:t>
      </w:r>
      <w:r w:rsidRPr="00115ABA">
        <w:rPr>
          <w:rFonts w:ascii="Times New Roman" w:hAnsi="Times New Roman" w:cs="Times New Roman"/>
        </w:rPr>
        <w:t xml:space="preserve"> по обоюдному согласию</w:t>
      </w:r>
      <w:r w:rsidR="00115ABA" w:rsidRPr="00115ABA">
        <w:rPr>
          <w:rFonts w:ascii="Times New Roman" w:hAnsi="Times New Roman" w:cs="Times New Roman"/>
        </w:rPr>
        <w:t xml:space="preserve"> </w:t>
      </w:r>
      <w:r w:rsidRPr="00115ABA">
        <w:rPr>
          <w:rFonts w:ascii="Times New Roman" w:hAnsi="Times New Roman" w:cs="Times New Roman"/>
        </w:rPr>
        <w:t xml:space="preserve">заключить </w:t>
      </w:r>
      <w:r w:rsidR="00070AC9" w:rsidRPr="00115ABA">
        <w:rPr>
          <w:rFonts w:ascii="Times New Roman" w:hAnsi="Times New Roman" w:cs="Times New Roman"/>
        </w:rPr>
        <w:t xml:space="preserve">нотариальное соглашение </w:t>
      </w:r>
      <w:r w:rsidR="00115ABA" w:rsidRPr="00115ABA">
        <w:rPr>
          <w:rFonts w:ascii="Times New Roman" w:hAnsi="Times New Roman" w:cs="Times New Roman"/>
        </w:rPr>
        <w:br/>
      </w:r>
      <w:r w:rsidR="00070AC9" w:rsidRPr="00115ABA">
        <w:rPr>
          <w:rFonts w:ascii="Times New Roman" w:hAnsi="Times New Roman" w:cs="Times New Roman"/>
        </w:rPr>
        <w:t xml:space="preserve">об уплате алиментов, в котором прописывается сумма (и порядок её индексации), которая всех устраивает. А </w:t>
      </w:r>
      <w:r w:rsidRPr="00115ABA">
        <w:rPr>
          <w:rFonts w:ascii="Times New Roman" w:hAnsi="Times New Roman" w:cs="Times New Roman"/>
        </w:rPr>
        <w:t xml:space="preserve">что </w:t>
      </w:r>
      <w:r w:rsidR="00070AC9" w:rsidRPr="00115ABA">
        <w:rPr>
          <w:rFonts w:ascii="Times New Roman" w:hAnsi="Times New Roman" w:cs="Times New Roman"/>
        </w:rPr>
        <w:t xml:space="preserve">если </w:t>
      </w:r>
      <w:r w:rsidRPr="00115ABA">
        <w:rPr>
          <w:rFonts w:ascii="Times New Roman" w:hAnsi="Times New Roman" w:cs="Times New Roman"/>
        </w:rPr>
        <w:t>родители не могут договориться</w:t>
      </w:r>
      <w:r w:rsidR="00070AC9" w:rsidRPr="00115ABA">
        <w:rPr>
          <w:rFonts w:ascii="Times New Roman" w:hAnsi="Times New Roman" w:cs="Times New Roman"/>
        </w:rPr>
        <w:t xml:space="preserve">? Тогда родитель № 1 идет </w:t>
      </w:r>
      <w:r w:rsidR="00115ABA" w:rsidRPr="00115ABA">
        <w:rPr>
          <w:rFonts w:ascii="Times New Roman" w:hAnsi="Times New Roman" w:cs="Times New Roman"/>
        </w:rPr>
        <w:br/>
      </w:r>
      <w:r w:rsidR="00070AC9" w:rsidRPr="00115ABA">
        <w:rPr>
          <w:rFonts w:ascii="Times New Roman" w:hAnsi="Times New Roman" w:cs="Times New Roman"/>
        </w:rPr>
        <w:t>в суд, чтобы получить то, что положено по закону</w:t>
      </w:r>
      <w:r w:rsidRPr="00115ABA">
        <w:rPr>
          <w:rFonts w:ascii="Times New Roman" w:hAnsi="Times New Roman" w:cs="Times New Roman"/>
        </w:rPr>
        <w:t xml:space="preserve"> и защитить права ребенка</w:t>
      </w:r>
      <w:r w:rsidR="00070AC9" w:rsidRPr="00115ABA">
        <w:rPr>
          <w:rFonts w:ascii="Times New Roman" w:hAnsi="Times New Roman" w:cs="Times New Roman"/>
        </w:rPr>
        <w:t xml:space="preserve">. 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115ABA">
        <w:rPr>
          <w:rFonts w:ascii="Times New Roman" w:hAnsi="Times New Roman" w:cs="Times New Roman"/>
        </w:rPr>
        <w:t>Семейный</w:t>
      </w:r>
      <w:proofErr w:type="gramEnd"/>
      <w:r w:rsidRPr="00115ABA">
        <w:rPr>
          <w:rFonts w:ascii="Times New Roman" w:hAnsi="Times New Roman" w:cs="Times New Roman"/>
        </w:rPr>
        <w:t xml:space="preserve"> кодексом РФ: 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Статья 81. Размер алиментов, взыскиваемых на несовершеннолетних детей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в судебном порядке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и (или) иного дохода родителей.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lastRenderedPageBreak/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070AC9" w:rsidRPr="00115ABA" w:rsidRDefault="00070AC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То есть если родитель № 2 трудоустроен, то алименты будут</w:t>
      </w:r>
      <w:r w:rsidR="007C5CFF" w:rsidRPr="00115ABA">
        <w:rPr>
          <w:rFonts w:ascii="Times New Roman" w:hAnsi="Times New Roman" w:cs="Times New Roman"/>
        </w:rPr>
        <w:t xml:space="preserve"> рассчитываться в долях от его всех видов официальных доходов</w:t>
      </w:r>
      <w:r w:rsidRPr="00115ABA">
        <w:rPr>
          <w:rFonts w:ascii="Times New Roman" w:hAnsi="Times New Roman" w:cs="Times New Roman"/>
        </w:rPr>
        <w:t xml:space="preserve">. А что </w:t>
      </w:r>
      <w:proofErr w:type="gramStart"/>
      <w:r w:rsidRPr="00115ABA">
        <w:rPr>
          <w:rFonts w:ascii="Times New Roman" w:hAnsi="Times New Roman" w:cs="Times New Roman"/>
        </w:rPr>
        <w:t>делать</w:t>
      </w:r>
      <w:proofErr w:type="gramEnd"/>
      <w:r w:rsidRPr="00115ABA">
        <w:rPr>
          <w:rFonts w:ascii="Times New Roman" w:hAnsi="Times New Roman" w:cs="Times New Roman"/>
        </w:rPr>
        <w:t xml:space="preserve"> если родитель №2 не работает?</w:t>
      </w:r>
    </w:p>
    <w:p w:rsidR="007C5CFF" w:rsidRPr="00115ABA" w:rsidRDefault="007C5CFF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СК РФ Статья 83. Взыскание алиментов на несовершеннолетних детей в твердой денежной сумме</w:t>
      </w:r>
    </w:p>
    <w:p w:rsidR="007C5CFF" w:rsidRPr="00115ABA" w:rsidRDefault="007C5CFF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1. </w:t>
      </w:r>
      <w:proofErr w:type="gramStart"/>
      <w:r w:rsidRPr="00115ABA">
        <w:rPr>
          <w:rFonts w:ascii="Times New Roman" w:hAnsi="Times New Roman" w:cs="Times New Roman"/>
        </w:rPr>
        <w:t xml:space="preserve">При отсутствии соглашения родителей об уплате алиментов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а также в других случаях</w:t>
      </w:r>
      <w:proofErr w:type="gramEnd"/>
      <w:r w:rsidRPr="00115ABA">
        <w:rPr>
          <w:rFonts w:ascii="Times New Roman" w:hAnsi="Times New Roman" w:cs="Times New Roman"/>
        </w:rPr>
        <w:t xml:space="preserve">, если взыскание алиментов в долевом отношении к заработку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со статьей 81 настоящего Кодек</w:t>
      </w:r>
      <w:r w:rsidR="009E55A3" w:rsidRPr="00115ABA">
        <w:rPr>
          <w:rFonts w:ascii="Times New Roman" w:hAnsi="Times New Roman" w:cs="Times New Roman"/>
        </w:rPr>
        <w:t>са) и в твердой денежной сумме.</w:t>
      </w:r>
    </w:p>
    <w:p w:rsidR="007C5CFF" w:rsidRPr="00115ABA" w:rsidRDefault="007C5CFF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</w:t>
      </w:r>
      <w:r w:rsidR="009E55A3" w:rsidRPr="00115ABA">
        <w:rPr>
          <w:rFonts w:ascii="Times New Roman" w:hAnsi="Times New Roman" w:cs="Times New Roman"/>
        </w:rPr>
        <w:t>ивающих внимания обстоятельств.</w:t>
      </w:r>
    </w:p>
    <w:p w:rsidR="007C5CFF" w:rsidRPr="00115ABA" w:rsidRDefault="007C5CFF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3. Если при каждом из родителей остаются дети, размер алиментов с одного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p w:rsidR="009E55A3" w:rsidRPr="00115ABA" w:rsidRDefault="009E55A3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Отмена нотариального алиментного соглашения, уменьшение или увеличение размера уже присужденных алиментов производится только через суд.</w:t>
      </w:r>
    </w:p>
    <w:p w:rsidR="009E55A3" w:rsidRPr="00115ABA" w:rsidRDefault="009E55A3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4.</w:t>
      </w:r>
      <w:r w:rsidR="00DD1646" w:rsidRPr="00115ABA">
        <w:rPr>
          <w:rFonts w:ascii="Times New Roman" w:hAnsi="Times New Roman" w:cs="Times New Roman"/>
          <w:b/>
        </w:rPr>
        <w:t xml:space="preserve"> Какой средний размер алиментов</w:t>
      </w:r>
      <w:r w:rsidRPr="00115ABA">
        <w:rPr>
          <w:rFonts w:ascii="Times New Roman" w:hAnsi="Times New Roman" w:cs="Times New Roman"/>
          <w:b/>
        </w:rPr>
        <w:t>?</w:t>
      </w:r>
      <w:r w:rsidR="00115ABA" w:rsidRPr="00115ABA">
        <w:rPr>
          <w:rFonts w:ascii="Times New Roman" w:hAnsi="Times New Roman" w:cs="Times New Roman"/>
          <w:b/>
        </w:rPr>
        <w:t xml:space="preserve"> Ограничен ли размер алиментов</w:t>
      </w:r>
      <w:r w:rsidRPr="00115ABA">
        <w:rPr>
          <w:rFonts w:ascii="Times New Roman" w:hAnsi="Times New Roman" w:cs="Times New Roman"/>
          <w:b/>
        </w:rPr>
        <w:t>?</w:t>
      </w:r>
    </w:p>
    <w:p w:rsidR="009E55A3" w:rsidRPr="00115ABA" w:rsidRDefault="00C406C0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 w:rsidRPr="00115ABA">
        <w:rPr>
          <w:rFonts w:ascii="Times New Roman" w:hAnsi="Times New Roman" w:cs="Times New Roman"/>
        </w:rPr>
        <w:t>Р</w:t>
      </w:r>
      <w:r w:rsidR="00DD1646" w:rsidRPr="00115ABA">
        <w:rPr>
          <w:rFonts w:ascii="Times New Roman" w:hAnsi="Times New Roman" w:cs="Times New Roman"/>
        </w:rPr>
        <w:t>азмер алиментов не имеет ограничений ни по минимальной, не по максимальной сумме</w:t>
      </w:r>
      <w:r w:rsidR="009E55A3" w:rsidRPr="00115ABA">
        <w:rPr>
          <w:rFonts w:ascii="Times New Roman" w:hAnsi="Times New Roman" w:cs="Times New Roman"/>
        </w:rPr>
        <w:t>.</w:t>
      </w:r>
      <w:proofErr w:type="gramEnd"/>
      <w:r w:rsidR="009E55A3" w:rsidRPr="00115ABA">
        <w:rPr>
          <w:rFonts w:ascii="Times New Roman" w:hAnsi="Times New Roman" w:cs="Times New Roman"/>
        </w:rPr>
        <w:t xml:space="preserve"> То есть если родитель № 2 </w:t>
      </w:r>
      <w:r w:rsidR="00DD1646" w:rsidRPr="00115ABA">
        <w:rPr>
          <w:rFonts w:ascii="Times New Roman" w:hAnsi="Times New Roman" w:cs="Times New Roman"/>
        </w:rPr>
        <w:t xml:space="preserve">имеет не большой </w:t>
      </w:r>
      <w:r w:rsidR="009E55A3" w:rsidRPr="00115ABA">
        <w:rPr>
          <w:rFonts w:ascii="Times New Roman" w:hAnsi="Times New Roman" w:cs="Times New Roman"/>
        </w:rPr>
        <w:t xml:space="preserve">официальный </w:t>
      </w:r>
      <w:proofErr w:type="gramStart"/>
      <w:r w:rsidR="009E55A3" w:rsidRPr="00115ABA">
        <w:rPr>
          <w:rFonts w:ascii="Times New Roman" w:hAnsi="Times New Roman" w:cs="Times New Roman"/>
        </w:rPr>
        <w:t>доход</w:t>
      </w:r>
      <w:proofErr w:type="gramEnd"/>
      <w:r w:rsidR="009E55A3" w:rsidRPr="00115ABA">
        <w:rPr>
          <w:rFonts w:ascii="Times New Roman" w:hAnsi="Times New Roman" w:cs="Times New Roman"/>
        </w:rPr>
        <w:t xml:space="preserve"> </w:t>
      </w:r>
      <w:r w:rsidR="00DD1646" w:rsidRPr="00115ABA">
        <w:rPr>
          <w:rFonts w:ascii="Times New Roman" w:hAnsi="Times New Roman" w:cs="Times New Roman"/>
        </w:rPr>
        <w:t>например 10000</w:t>
      </w:r>
      <w:r w:rsidR="009E55A3" w:rsidRPr="00115ABA">
        <w:rPr>
          <w:rFonts w:ascii="Times New Roman" w:hAnsi="Times New Roman" w:cs="Times New Roman"/>
        </w:rPr>
        <w:t xml:space="preserve"> рублей, а алименты взысканы в долях от доход</w:t>
      </w:r>
      <w:r w:rsidR="00DD1646" w:rsidRPr="00115ABA">
        <w:rPr>
          <w:rFonts w:ascii="Times New Roman" w:hAnsi="Times New Roman" w:cs="Times New Roman"/>
        </w:rPr>
        <w:t>а –– то алименты будут в размере 2500 рублей на одного ребенка.</w:t>
      </w:r>
      <w:r w:rsidR="009E55A3" w:rsidRPr="00115ABA">
        <w:rPr>
          <w:rFonts w:ascii="Times New Roman" w:hAnsi="Times New Roman" w:cs="Times New Roman"/>
        </w:rPr>
        <w:t xml:space="preserve"> В таких случаях есть смысл вновь обратиться в суд </w:t>
      </w:r>
      <w:r w:rsidR="00115ABA" w:rsidRPr="00115ABA">
        <w:rPr>
          <w:rFonts w:ascii="Times New Roman" w:hAnsi="Times New Roman" w:cs="Times New Roman"/>
        </w:rPr>
        <w:br/>
      </w:r>
      <w:r w:rsidR="009E55A3" w:rsidRPr="00115ABA">
        <w:rPr>
          <w:rFonts w:ascii="Times New Roman" w:hAnsi="Times New Roman" w:cs="Times New Roman"/>
        </w:rPr>
        <w:t>для взыскания алим</w:t>
      </w:r>
      <w:r w:rsidR="00DD1646" w:rsidRPr="00115ABA">
        <w:rPr>
          <w:rFonts w:ascii="Times New Roman" w:hAnsi="Times New Roman" w:cs="Times New Roman"/>
        </w:rPr>
        <w:t>ентов в твёрдой денежной сумме</w:t>
      </w:r>
      <w:r w:rsidR="009E55A3" w:rsidRPr="00115ABA">
        <w:rPr>
          <w:rFonts w:ascii="Times New Roman" w:hAnsi="Times New Roman" w:cs="Times New Roman"/>
        </w:rPr>
        <w:t xml:space="preserve">. </w:t>
      </w:r>
      <w:proofErr w:type="gramStart"/>
      <w:r w:rsidR="009E55A3" w:rsidRPr="00115ABA">
        <w:rPr>
          <w:rFonts w:ascii="Times New Roman" w:hAnsi="Times New Roman" w:cs="Times New Roman"/>
        </w:rPr>
        <w:t xml:space="preserve">Так </w:t>
      </w:r>
      <w:r w:rsidR="00DD1646" w:rsidRPr="00115ABA">
        <w:rPr>
          <w:rFonts w:ascii="Times New Roman" w:hAnsi="Times New Roman" w:cs="Times New Roman"/>
        </w:rPr>
        <w:t>в соответствие с</w:t>
      </w:r>
      <w:r w:rsidR="005D1354" w:rsidRPr="00115ABA">
        <w:rPr>
          <w:rFonts w:ascii="Times New Roman" w:hAnsi="Times New Roman" w:cs="Times New Roman"/>
        </w:rPr>
        <w:t xml:space="preserve">о статьей 80 Семейного кодекса РФ родители обязаны содержать своих несовершеннолетних детей, на практике при подаче искового заявления о взыскание алиментов в твердой денежной сумме </w:t>
      </w:r>
      <w:r w:rsidR="009E55A3" w:rsidRPr="00115ABA">
        <w:rPr>
          <w:rFonts w:ascii="Times New Roman" w:hAnsi="Times New Roman" w:cs="Times New Roman"/>
        </w:rPr>
        <w:t>суд присуждает в таких случаях алименты с родителя № 2 в размере половины прожиточного минимума на каждого ребенка (вторую половину, по логике, обеспечивает родитель № 1).</w:t>
      </w:r>
      <w:proofErr w:type="gramEnd"/>
    </w:p>
    <w:p w:rsidR="009E55A3" w:rsidRPr="00115ABA" w:rsidRDefault="009E55A3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Если </w:t>
      </w:r>
      <w:r w:rsidR="005D1354" w:rsidRPr="00115ABA">
        <w:rPr>
          <w:rFonts w:ascii="Times New Roman" w:hAnsi="Times New Roman" w:cs="Times New Roman"/>
        </w:rPr>
        <w:t>для взыскателя эта сумма окажется недостаточной</w:t>
      </w:r>
      <w:r w:rsidRPr="00115ABA">
        <w:rPr>
          <w:rFonts w:ascii="Times New Roman" w:hAnsi="Times New Roman" w:cs="Times New Roman"/>
        </w:rPr>
        <w:t>, в</w:t>
      </w:r>
      <w:r w:rsidR="005D1354" w:rsidRPr="00115ABA">
        <w:rPr>
          <w:rFonts w:ascii="Times New Roman" w:hAnsi="Times New Roman" w:cs="Times New Roman"/>
        </w:rPr>
        <w:t xml:space="preserve"> суде он должен будет доказать</w:t>
      </w:r>
      <w:proofErr w:type="gramStart"/>
      <w:r w:rsidRPr="00115ABA">
        <w:rPr>
          <w:rFonts w:ascii="Times New Roman" w:hAnsi="Times New Roman" w:cs="Times New Roman"/>
        </w:rPr>
        <w:t>,</w:t>
      </w:r>
      <w:r w:rsidR="00C406C0" w:rsidRPr="00115ABA">
        <w:rPr>
          <w:rFonts w:ascii="Times New Roman" w:hAnsi="Times New Roman" w:cs="Times New Roman"/>
        </w:rPr>
        <w:t>ч</w:t>
      </w:r>
      <w:proofErr w:type="gramEnd"/>
      <w:r w:rsidR="00C406C0" w:rsidRPr="00115ABA">
        <w:rPr>
          <w:rFonts w:ascii="Times New Roman" w:hAnsi="Times New Roman" w:cs="Times New Roman"/>
        </w:rPr>
        <w:t>то на содержание ребенка требуется больше</w:t>
      </w:r>
      <w:r w:rsidR="005D1354" w:rsidRPr="00115ABA">
        <w:rPr>
          <w:rFonts w:ascii="Times New Roman" w:hAnsi="Times New Roman" w:cs="Times New Roman"/>
        </w:rPr>
        <w:t xml:space="preserve">. </w:t>
      </w:r>
      <w:r w:rsidRPr="00115ABA">
        <w:rPr>
          <w:rFonts w:ascii="Times New Roman" w:hAnsi="Times New Roman" w:cs="Times New Roman"/>
        </w:rPr>
        <w:t xml:space="preserve">Заявления родителя № 1 о том,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что ребенку требуются</w:t>
      </w:r>
      <w:r w:rsidR="00C406C0" w:rsidRPr="00115ABA">
        <w:rPr>
          <w:rFonts w:ascii="Times New Roman" w:hAnsi="Times New Roman" w:cs="Times New Roman"/>
        </w:rPr>
        <w:t>, репетиторы, дорогая одежда и</w:t>
      </w:r>
      <w:r w:rsidRPr="00115ABA">
        <w:rPr>
          <w:rFonts w:ascii="Times New Roman" w:hAnsi="Times New Roman" w:cs="Times New Roman"/>
        </w:rPr>
        <w:t xml:space="preserve"> обувь, не </w:t>
      </w:r>
      <w:r w:rsidR="005C39F9" w:rsidRPr="00115ABA">
        <w:rPr>
          <w:rFonts w:ascii="Times New Roman" w:hAnsi="Times New Roman" w:cs="Times New Roman"/>
        </w:rPr>
        <w:t xml:space="preserve">будет </w:t>
      </w:r>
      <w:r w:rsidR="00115ABA" w:rsidRPr="00115ABA">
        <w:rPr>
          <w:rFonts w:ascii="Times New Roman" w:hAnsi="Times New Roman" w:cs="Times New Roman"/>
        </w:rPr>
        <w:t>явля</w:t>
      </w:r>
      <w:r w:rsidRPr="00115ABA">
        <w:rPr>
          <w:rFonts w:ascii="Times New Roman" w:hAnsi="Times New Roman" w:cs="Times New Roman"/>
        </w:rPr>
        <w:t>т</w:t>
      </w:r>
      <w:r w:rsidR="00115ABA" w:rsidRPr="00115ABA">
        <w:rPr>
          <w:rFonts w:ascii="Times New Roman" w:hAnsi="Times New Roman" w:cs="Times New Roman"/>
        </w:rPr>
        <w:t>ь</w:t>
      </w:r>
      <w:r w:rsidRPr="00115ABA">
        <w:rPr>
          <w:rFonts w:ascii="Times New Roman" w:hAnsi="Times New Roman" w:cs="Times New Roman"/>
        </w:rPr>
        <w:t xml:space="preserve">ся аргументом для суда. </w:t>
      </w:r>
    </w:p>
    <w:p w:rsidR="005C39F9" w:rsidRPr="00115ABA" w:rsidRDefault="005C39F9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5. Куда обращаться, чтобы взыскать алименты?</w:t>
      </w:r>
    </w:p>
    <w:p w:rsidR="005C39F9" w:rsidRPr="00115ABA" w:rsidRDefault="005C39F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Если родитель № 2 официально работает, детей от других браков не имеет,</w:t>
      </w:r>
      <w:r w:rsidR="007125C7" w:rsidRPr="00115ABA">
        <w:rPr>
          <w:rFonts w:ascii="Times New Roman" w:hAnsi="Times New Roman" w:cs="Times New Roman"/>
        </w:rPr>
        <w:t xml:space="preserve"> то нужно обращаться в мировой суд с заявлением о выдаче судебного приказа.</w:t>
      </w:r>
    </w:p>
    <w:p w:rsidR="007125C7" w:rsidRPr="00115ABA" w:rsidRDefault="005C39F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Такой способ обращения в суд как заявление о выдаче судебного приказа является обязательным, когда нет споров об отцовстве ребенка. И отсутствуют иные заинтересованные лица, например, другой получатель алимен</w:t>
      </w:r>
      <w:r w:rsidR="007125C7" w:rsidRPr="00115ABA">
        <w:rPr>
          <w:rFonts w:ascii="Times New Roman" w:hAnsi="Times New Roman" w:cs="Times New Roman"/>
        </w:rPr>
        <w:t>тов (ребенок от другого брака</w:t>
      </w:r>
      <w:proofErr w:type="gramStart"/>
      <w:r w:rsidR="007125C7" w:rsidRPr="00115ABA">
        <w:rPr>
          <w:rFonts w:ascii="Times New Roman" w:hAnsi="Times New Roman" w:cs="Times New Roman"/>
        </w:rPr>
        <w:t>,</w:t>
      </w:r>
      <w:r w:rsidRPr="00115ABA">
        <w:rPr>
          <w:rFonts w:ascii="Times New Roman" w:hAnsi="Times New Roman" w:cs="Times New Roman"/>
        </w:rPr>
        <w:t xml:space="preserve">). </w:t>
      </w:r>
      <w:proofErr w:type="gramEnd"/>
      <w:r w:rsidRPr="00115ABA">
        <w:rPr>
          <w:rFonts w:ascii="Times New Roman" w:hAnsi="Times New Roman" w:cs="Times New Roman"/>
        </w:rPr>
        <w:t xml:space="preserve">И когда требование об алиментах связывается с долей к доходу,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а не прожиточному минимуму (в твердой денежной форме).</w:t>
      </w:r>
      <w:r w:rsidR="007125C7" w:rsidRPr="00115ABA">
        <w:rPr>
          <w:rFonts w:ascii="Times New Roman" w:hAnsi="Times New Roman" w:cs="Times New Roman"/>
        </w:rPr>
        <w:t xml:space="preserve"> Перед подачей заявления нужно собрать документы, дающие право на взыскание алиментов: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свидетельство о рождении ребенка (детей);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документы, подтверждающие проживание ребенка вместе с заявителем. Например, сведения о регистрации по месту жительства, решение суда об определении места жительства ребенка</w:t>
      </w:r>
      <w:proofErr w:type="gramStart"/>
      <w:r w:rsidRPr="00115ABA">
        <w:rPr>
          <w:rFonts w:ascii="Times New Roman" w:hAnsi="Times New Roman" w:cs="Times New Roman"/>
        </w:rPr>
        <w:t>.;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End"/>
      <w:r w:rsidRPr="00115ABA">
        <w:rPr>
          <w:rFonts w:ascii="Times New Roman" w:hAnsi="Times New Roman" w:cs="Times New Roman"/>
        </w:rPr>
        <w:lastRenderedPageBreak/>
        <w:t>свидетельство о заключении (расторжении) брака</w:t>
      </w:r>
      <w:r w:rsidR="00115ABA" w:rsidRPr="00115ABA">
        <w:rPr>
          <w:rFonts w:ascii="Times New Roman" w:hAnsi="Times New Roman" w:cs="Times New Roman"/>
        </w:rPr>
        <w:t xml:space="preserve"> </w:t>
      </w:r>
      <w:r w:rsidRPr="00115ABA">
        <w:rPr>
          <w:rFonts w:ascii="Times New Roman" w:hAnsi="Times New Roman" w:cs="Times New Roman"/>
        </w:rPr>
        <w:t>-</w:t>
      </w:r>
      <w:r w:rsidR="00115ABA" w:rsidRPr="00115ABA">
        <w:rPr>
          <w:rFonts w:ascii="Times New Roman" w:hAnsi="Times New Roman" w:cs="Times New Roman"/>
        </w:rPr>
        <w:t xml:space="preserve"> </w:t>
      </w:r>
      <w:r w:rsidRPr="00115ABA">
        <w:rPr>
          <w:rFonts w:ascii="Times New Roman" w:hAnsi="Times New Roman" w:cs="Times New Roman"/>
        </w:rPr>
        <w:t>если брак был заключен.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Заявление на судебный приказ о взыскании алиментов мировой суд рассматривает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в течение пяти дней со дня поступления заявления без вызова сторон в суд (статья 126 ГПК РФ). По результатам рассмотрения заявления выносится судебный приказ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о взыскании алиментов.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Копия судебного приказа направляется должнику, который может подать на него заявление об отмене судебного приказа. Если такое возражение поступит в течение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10 дней </w:t>
      </w:r>
      <w:proofErr w:type="gramStart"/>
      <w:r w:rsidRPr="00115ABA">
        <w:rPr>
          <w:rFonts w:ascii="Times New Roman" w:hAnsi="Times New Roman" w:cs="Times New Roman"/>
        </w:rPr>
        <w:t>с даты получения</w:t>
      </w:r>
      <w:proofErr w:type="gramEnd"/>
      <w:r w:rsidRPr="00115ABA">
        <w:rPr>
          <w:rFonts w:ascii="Times New Roman" w:hAnsi="Times New Roman" w:cs="Times New Roman"/>
        </w:rPr>
        <w:t xml:space="preserve"> должником, мировой судья отменит судебный приказ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о взыскании алиментов и предложит заявителю подать исковое заявление.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В спорных случаях (если родитель № 2 не работает, либо уже платит алименты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на детей от другого брака, либо взыскиваются алименты на мать малолетнего ребенка и т. п.) взыскатель обращается с исковым заявлением в районный суд (по месту жительства взыскателя или ответчика) и готовится являться на его заседания.</w:t>
      </w:r>
    </w:p>
    <w:p w:rsidR="007125C7" w:rsidRPr="00115ABA" w:rsidRDefault="007125C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В конце концов, вместе с судебным приказом (в мировом суде) или судебным решением (в районном суде) родитель № 1 получает важный </w:t>
      </w:r>
      <w:r w:rsid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документ</w:t>
      </w:r>
      <w:proofErr w:type="gramStart"/>
      <w:r w:rsidRPr="00115ABA">
        <w:rPr>
          <w:rFonts w:ascii="Times New Roman" w:hAnsi="Times New Roman" w:cs="Times New Roman"/>
        </w:rPr>
        <w:t xml:space="preserve"> –– </w:t>
      </w:r>
      <w:proofErr w:type="gramEnd"/>
      <w:r w:rsidRPr="00115ABA">
        <w:rPr>
          <w:rFonts w:ascii="Times New Roman" w:hAnsi="Times New Roman" w:cs="Times New Roman"/>
        </w:rPr>
        <w:t>исполнительный лист. После этого взыскатель вправе обратиться в районный отдел судебных приставов по месту жительства родителя № 2 с этим исполнительным листом и с заявлением о возбуждении исполнительного производства, для того чтобы судебные приставы приняли дальнейшие меры для получения ребенком положенных алиментов. Не забудьте указ</w:t>
      </w:r>
      <w:r w:rsidR="005C0393" w:rsidRPr="00115ABA">
        <w:rPr>
          <w:rFonts w:ascii="Times New Roman" w:hAnsi="Times New Roman" w:cs="Times New Roman"/>
        </w:rPr>
        <w:t xml:space="preserve">ать ваши реквизиты, на которые будут зачисляться </w:t>
      </w:r>
      <w:r w:rsidRPr="00115ABA">
        <w:rPr>
          <w:rFonts w:ascii="Times New Roman" w:hAnsi="Times New Roman" w:cs="Times New Roman"/>
        </w:rPr>
        <w:t>алименты.</w:t>
      </w:r>
    </w:p>
    <w:p w:rsidR="00BD50B7" w:rsidRPr="00115ABA" w:rsidRDefault="00BD50B7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6. Что делать, если алименты взысканы в долях от дохода, а родитель № 2 уволился, официально не работает и не имеет никаких доходов.</w:t>
      </w:r>
    </w:p>
    <w:p w:rsidR="00BD50B7" w:rsidRPr="00115ABA" w:rsidRDefault="00BD50B7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 w:rsidRPr="00115ABA">
        <w:rPr>
          <w:rFonts w:ascii="Times New Roman" w:hAnsi="Times New Roman" w:cs="Times New Roman"/>
        </w:rPr>
        <w:t>В соответствии с положениями п. 4 ст. 113 Семейного кодекса РФ и ч. 3 ст. 102 Федерального закона "Об исполнительном производстве" размер задолженности по алиментам, уплачиваемым на несовершеннолетних детей в долях к заработку должника, определяется исходя из заработка или иного дохода должника за период, в течение которого взыскание алиментов не производилось.</w:t>
      </w:r>
      <w:proofErr w:type="gramEnd"/>
      <w:r w:rsidRPr="00115ABA">
        <w:rPr>
          <w:rFonts w:ascii="Times New Roman" w:hAnsi="Times New Roman" w:cs="Times New Roman"/>
        </w:rPr>
        <w:t xml:space="preserve"> Если должник в течение этого периода времени не работал либо не были предоставлены документы о его доходах за этот период, то задолженность по алиментам определяется исходя из размера </w:t>
      </w:r>
      <w:r w:rsidRPr="00115ABA">
        <w:rPr>
          <w:rFonts w:ascii="Times New Roman" w:hAnsi="Times New Roman" w:cs="Times New Roman"/>
          <w:b/>
        </w:rPr>
        <w:t>средней заработной платы в РФ</w:t>
      </w:r>
      <w:r w:rsidRPr="00115ABA">
        <w:rPr>
          <w:rFonts w:ascii="Times New Roman" w:hAnsi="Times New Roman" w:cs="Times New Roman"/>
        </w:rPr>
        <w:t xml:space="preserve"> на момент взыскания задолженности</w:t>
      </w:r>
    </w:p>
    <w:p w:rsidR="00A53F54" w:rsidRPr="00115ABA" w:rsidRDefault="00B21FE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7. Какая предусмотрена ответственность за неуплату алиментов?</w:t>
      </w:r>
    </w:p>
    <w:p w:rsidR="00B21FEA" w:rsidRPr="00115ABA" w:rsidRDefault="00B21FEA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За неуплату алиментов предусмотрена административная и уголовная ответственность.</w:t>
      </w:r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Административная ответственность предусмотрена статьей 5.35.1. </w:t>
      </w:r>
      <w:proofErr w:type="spellStart"/>
      <w:proofErr w:type="gramStart"/>
      <w:r w:rsidRPr="00115ABA">
        <w:rPr>
          <w:rFonts w:ascii="Times New Roman" w:hAnsi="Times New Roman" w:cs="Times New Roman"/>
        </w:rPr>
        <w:t>КоАП</w:t>
      </w:r>
      <w:proofErr w:type="spellEnd"/>
      <w:r w:rsidRPr="00115ABA">
        <w:rPr>
          <w:rFonts w:ascii="Times New Roman" w:hAnsi="Times New Roman" w:cs="Times New Roman"/>
        </w:rPr>
        <w:t xml:space="preserve"> РФ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и предусматривает привлечение к следующим видам наказания - обязательные работы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на срок до ста пятидесяти часов либо административный арест на срок от десяти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  <w:proofErr w:type="gramEnd"/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 w:rsidRPr="00115ABA">
        <w:rPr>
          <w:rFonts w:ascii="Times New Roman" w:hAnsi="Times New Roman" w:cs="Times New Roman"/>
        </w:rPr>
        <w:t xml:space="preserve">Кроме этого, при злостном уклонении от уплаты алиментов (а злостное –– это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не только полное</w:t>
      </w:r>
      <w:proofErr w:type="gramEnd"/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уклонение от уплаты, но и постоянная регулярная намеренная недоплата, а также несообщение судебному исполнителю или лицу, получающему алименты, об увольнении; о новом месте работы; сокрытие своего заработка, в том числе дополнительного заработка или иного дохода) родитель № 1 вправе:</w:t>
      </w:r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а) рассчитать неустойку по алиментам (в настоящее время она составляет 0,1%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за каждый день просрочки) и обратиться в суд за её утверждением и последующим взысканием. В интернете есть множество калькуляторов, помогающих произвести правильный расчёт. Зачастую неустойка в несколько раз превышает собственно долг;</w:t>
      </w:r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 w:rsidRPr="00115ABA">
        <w:rPr>
          <w:rFonts w:ascii="Times New Roman" w:hAnsi="Times New Roman" w:cs="Times New Roman"/>
        </w:rPr>
        <w:t xml:space="preserve">б) обратиться к судебным приставам с заявлением о возбуждении дела по ст.157 УК РФ (неуплата родителем без уважительных причин в нарушение решения суда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наказывается исправительными работами на срок до одного года, либо принудительными работами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lastRenderedPageBreak/>
        <w:t>на тот же срок</w:t>
      </w:r>
      <w:proofErr w:type="gramEnd"/>
      <w:r w:rsidRPr="00115ABA">
        <w:rPr>
          <w:rFonts w:ascii="Times New Roman" w:hAnsi="Times New Roman" w:cs="Times New Roman"/>
        </w:rPr>
        <w:t xml:space="preserve">, либо арестом на срок до трех месяцев, либо лишением свободы на срок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до одного года);</w:t>
      </w:r>
    </w:p>
    <w:p w:rsidR="00A53F54" w:rsidRPr="00115ABA" w:rsidRDefault="00A53F54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в) подать иск в районный суд о лишении родительских прав родителя № 2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 xml:space="preserve">(на основании ст. 69 Семейного кодекса РФ: </w:t>
      </w:r>
      <w:proofErr w:type="gramStart"/>
      <w:r w:rsidRPr="00115ABA">
        <w:rPr>
          <w:rFonts w:ascii="Times New Roman" w:hAnsi="Times New Roman" w:cs="Times New Roman"/>
        </w:rPr>
        <w:t>«Родители (один из них) могут быть лишены родительских прав, если они уклоняются от выполнения обязанностей родителей, в том числе при злостном ук</w:t>
      </w:r>
      <w:r w:rsidR="00A86D59" w:rsidRPr="00115ABA">
        <w:rPr>
          <w:rFonts w:ascii="Times New Roman" w:hAnsi="Times New Roman" w:cs="Times New Roman"/>
        </w:rPr>
        <w:t>лонении от уплаты алиментов»)</w:t>
      </w:r>
      <w:r w:rsidRPr="00115ABA">
        <w:rPr>
          <w:rFonts w:ascii="Times New Roman" w:hAnsi="Times New Roman" w:cs="Times New Roman"/>
        </w:rPr>
        <w:t>.</w:t>
      </w:r>
      <w:proofErr w:type="gramEnd"/>
    </w:p>
    <w:p w:rsidR="00A86D59" w:rsidRPr="00115ABA" w:rsidRDefault="00A86D5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4A609A" w:rsidRPr="00115ABA" w:rsidRDefault="00A86D5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8. </w:t>
      </w:r>
      <w:r w:rsidR="004A609A" w:rsidRPr="00115ABA">
        <w:rPr>
          <w:rFonts w:ascii="Times New Roman" w:hAnsi="Times New Roman" w:cs="Times New Roman"/>
        </w:rPr>
        <w:t xml:space="preserve">Что будет с непогашенной </w:t>
      </w:r>
      <w:proofErr w:type="spellStart"/>
      <w:r w:rsidR="004A609A" w:rsidRPr="00115ABA">
        <w:rPr>
          <w:rFonts w:ascii="Times New Roman" w:hAnsi="Times New Roman" w:cs="Times New Roman"/>
        </w:rPr>
        <w:t>задолжностью</w:t>
      </w:r>
      <w:proofErr w:type="spellEnd"/>
      <w:r w:rsidR="004A609A" w:rsidRPr="00115ABA">
        <w:rPr>
          <w:rFonts w:ascii="Times New Roman" w:hAnsi="Times New Roman" w:cs="Times New Roman"/>
        </w:rPr>
        <w:t xml:space="preserve"> по алиментам после совершеннолетия ребенка или после смерти должника?</w:t>
      </w:r>
    </w:p>
    <w:p w:rsidR="00A86D59" w:rsidRPr="00115ABA" w:rsidRDefault="004A609A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 xml:space="preserve">Чтобы долг не исчез после совершеннолетия ребенка, нужно обратиться к приставам (которые наверняка  закроют исполнительное производство) с заявлением </w:t>
      </w:r>
      <w:r w:rsidR="00115ABA" w:rsidRPr="00115ABA">
        <w:rPr>
          <w:rFonts w:ascii="Times New Roman" w:hAnsi="Times New Roman" w:cs="Times New Roman"/>
        </w:rPr>
        <w:br/>
      </w:r>
      <w:r w:rsidRPr="00115ABA">
        <w:rPr>
          <w:rFonts w:ascii="Times New Roman" w:hAnsi="Times New Roman" w:cs="Times New Roman"/>
        </w:rPr>
        <w:t>о возобновлении производства по делу в связи с наличием долга.</w:t>
      </w:r>
    </w:p>
    <w:p w:rsidR="00A86D59" w:rsidRPr="00115ABA" w:rsidRDefault="00A86D59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15ABA">
        <w:rPr>
          <w:rFonts w:ascii="Times New Roman" w:hAnsi="Times New Roman" w:cs="Times New Roman"/>
        </w:rPr>
        <w:t>Долг по алиментам после смерти должника переходит на наследников (ст. 1175 ГК РФ). Получатель может взыскать его, руководствуясь нормами ГК РФ. Для этого подается исковое заявление в суд. Но иногда наследники освобождаются от уплаты задолженности: например, если отказываются от наследства.</w:t>
      </w:r>
    </w:p>
    <w:p w:rsidR="00E45E35" w:rsidRPr="00115ABA" w:rsidRDefault="00E45E35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E45E35" w:rsidRPr="00115ABA" w:rsidRDefault="00E45E35" w:rsidP="00115ABA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86D59" w:rsidRDefault="00E45E35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В данном материале перечислены только самые общие  вопросы на тему алиментов. Частных случаев и нюансов</w:t>
      </w:r>
      <w:proofErr w:type="gramStart"/>
      <w:r w:rsidRPr="00115ABA">
        <w:rPr>
          <w:rFonts w:ascii="Times New Roman" w:hAnsi="Times New Roman" w:cs="Times New Roman"/>
          <w:b/>
        </w:rPr>
        <w:t xml:space="preserve"> –– </w:t>
      </w:r>
      <w:proofErr w:type="gramEnd"/>
      <w:r w:rsidRPr="00115ABA">
        <w:rPr>
          <w:rFonts w:ascii="Times New Roman" w:hAnsi="Times New Roman" w:cs="Times New Roman"/>
          <w:b/>
        </w:rPr>
        <w:t>огромное количество. Если у вас остались вопросы, вы можете обратиться за помощью к юрисконсультам Центра социальной помощи семье и детям Центрального района Санкт-Петербурга.</w:t>
      </w:r>
      <w:bookmarkStart w:id="0" w:name="_GoBack"/>
      <w:bookmarkEnd w:id="0"/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p w:rsidR="00115ABA" w:rsidRDefault="00115ABA" w:rsidP="00115ABA">
      <w:pPr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Юрисконсульт</w:t>
      </w:r>
      <w:r w:rsidRPr="002C0348">
        <w:rPr>
          <w:rStyle w:val="a7"/>
          <w:rFonts w:ascii="Times New Roman" w:hAnsi="Times New Roman" w:cs="Times New Roman"/>
        </w:rPr>
        <w:t xml:space="preserve"> Центра </w:t>
      </w:r>
      <w:proofErr w:type="spellStart"/>
      <w:r>
        <w:rPr>
          <w:rStyle w:val="a7"/>
          <w:rFonts w:ascii="Times New Roman" w:hAnsi="Times New Roman" w:cs="Times New Roman"/>
        </w:rPr>
        <w:t>Саушин</w:t>
      </w:r>
      <w:proofErr w:type="spellEnd"/>
      <w:r>
        <w:rPr>
          <w:rStyle w:val="a7"/>
          <w:rFonts w:ascii="Times New Roman" w:hAnsi="Times New Roman" w:cs="Times New Roman"/>
        </w:rPr>
        <w:t xml:space="preserve"> Алексей Олегович</w:t>
      </w:r>
    </w:p>
    <w:p w:rsidR="00115ABA" w:rsidRPr="00115ABA" w:rsidRDefault="00115ABA" w:rsidP="00115ABA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</w:p>
    <w:sectPr w:rsidR="00115ABA" w:rsidRPr="00115ABA" w:rsidSect="00115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4196"/>
    <w:multiLevelType w:val="hybridMultilevel"/>
    <w:tmpl w:val="BE3A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6A1"/>
    <w:rsid w:val="00070AC9"/>
    <w:rsid w:val="00115ABA"/>
    <w:rsid w:val="003E771F"/>
    <w:rsid w:val="0045410B"/>
    <w:rsid w:val="00476660"/>
    <w:rsid w:val="004A609A"/>
    <w:rsid w:val="004F0DA7"/>
    <w:rsid w:val="005A26A1"/>
    <w:rsid w:val="005C0393"/>
    <w:rsid w:val="005C39F9"/>
    <w:rsid w:val="005D1354"/>
    <w:rsid w:val="007125C7"/>
    <w:rsid w:val="007C5CFF"/>
    <w:rsid w:val="009E55A3"/>
    <w:rsid w:val="00A53F54"/>
    <w:rsid w:val="00A86D59"/>
    <w:rsid w:val="00B21FEA"/>
    <w:rsid w:val="00BD50B7"/>
    <w:rsid w:val="00BF79BB"/>
    <w:rsid w:val="00C406C0"/>
    <w:rsid w:val="00DD1646"/>
    <w:rsid w:val="00E45E35"/>
    <w:rsid w:val="00F30180"/>
    <w:rsid w:val="00F67F9D"/>
    <w:rsid w:val="00FA6ECB"/>
    <w:rsid w:val="00FC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B"/>
  </w:style>
  <w:style w:type="paragraph" w:styleId="1">
    <w:name w:val="heading 1"/>
    <w:basedOn w:val="a"/>
    <w:next w:val="a"/>
    <w:link w:val="10"/>
    <w:uiPriority w:val="9"/>
    <w:qFormat/>
    <w:rsid w:val="00BF79B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9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9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9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9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9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9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9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B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7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9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9B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79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79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79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79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F79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F79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BF79B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BF79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BF79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BF79BB"/>
    <w:rPr>
      <w:b/>
      <w:bCs/>
    </w:rPr>
  </w:style>
  <w:style w:type="character" w:styleId="a8">
    <w:name w:val="Emphasis"/>
    <w:basedOn w:val="a0"/>
    <w:uiPriority w:val="20"/>
    <w:qFormat/>
    <w:rsid w:val="00BF79BB"/>
    <w:rPr>
      <w:i/>
      <w:iCs/>
    </w:rPr>
  </w:style>
  <w:style w:type="paragraph" w:styleId="a9">
    <w:name w:val="No Spacing"/>
    <w:uiPriority w:val="1"/>
    <w:qFormat/>
    <w:rsid w:val="00BF79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7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79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79B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79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F7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BF79B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F79B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F79B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F79BB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BF79BB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BF79B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79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Default">
    <w:name w:val="Default"/>
    <w:rsid w:val="00070A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1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AD94-A47E-43A1-B90A-D59603AA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12</cp:revision>
  <dcterms:created xsi:type="dcterms:W3CDTF">2022-07-05T07:47:00Z</dcterms:created>
  <dcterms:modified xsi:type="dcterms:W3CDTF">2022-07-05T12:50:00Z</dcterms:modified>
</cp:coreProperties>
</file>